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AE" w:rsidRDefault="00A70DAE" w:rsidP="00AE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AE">
        <w:rPr>
          <w:rFonts w:ascii="Times New Roman" w:hAnsi="Times New Roman" w:cs="Times New Roman"/>
          <w:sz w:val="28"/>
          <w:szCs w:val="28"/>
        </w:rPr>
        <w:t>Прокуратурой района в рамках проведенных проверок выявлены факты нарушения индивидуальными предпринимателями, оказывающими услуги по организации плавания малолетни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0DAE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70DAE">
        <w:rPr>
          <w:rFonts w:ascii="Times New Roman" w:hAnsi="Times New Roman" w:cs="Times New Roman"/>
          <w:sz w:val="28"/>
          <w:szCs w:val="28"/>
        </w:rPr>
        <w:t xml:space="preserve">, антитеррористического </w:t>
      </w:r>
      <w:r>
        <w:rPr>
          <w:rFonts w:ascii="Times New Roman" w:hAnsi="Times New Roman" w:cs="Times New Roman"/>
          <w:sz w:val="28"/>
          <w:szCs w:val="28"/>
        </w:rPr>
        <w:t xml:space="preserve">и санитарно-эпидемиологического </w:t>
      </w:r>
      <w:r w:rsidRPr="00A70DAE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5C61E3" w:rsidRDefault="00AE2F97" w:rsidP="00AE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97">
        <w:rPr>
          <w:rFonts w:ascii="Times New Roman" w:hAnsi="Times New Roman" w:cs="Times New Roman"/>
          <w:sz w:val="28"/>
          <w:szCs w:val="28"/>
        </w:rPr>
        <w:t xml:space="preserve">В ходе проведения проверки было </w:t>
      </w:r>
      <w:r w:rsidR="00A70DAE">
        <w:rPr>
          <w:rFonts w:ascii="Times New Roman" w:hAnsi="Times New Roman" w:cs="Times New Roman"/>
          <w:sz w:val="28"/>
          <w:szCs w:val="28"/>
        </w:rPr>
        <w:t>выявлены факты отсутствия паспортов безопасности объектов, программ производственного контроля за качеством воды и т.д</w:t>
      </w:r>
      <w:r w:rsidRPr="00AE2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F97" w:rsidRDefault="00AE2F97" w:rsidP="00C8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C61E3">
        <w:rPr>
          <w:rFonts w:ascii="Times New Roman" w:hAnsi="Times New Roman" w:cs="Times New Roman"/>
          <w:sz w:val="28"/>
          <w:szCs w:val="28"/>
        </w:rPr>
        <w:t>изложенного</w:t>
      </w:r>
      <w:r w:rsidRPr="00AE2F97">
        <w:rPr>
          <w:rFonts w:ascii="Times New Roman" w:hAnsi="Times New Roman" w:cs="Times New Roman"/>
          <w:sz w:val="28"/>
          <w:szCs w:val="28"/>
        </w:rPr>
        <w:t>, прокуратурой возбужден</w:t>
      </w:r>
      <w:r w:rsidR="00A70DAE">
        <w:rPr>
          <w:rFonts w:ascii="Times New Roman" w:hAnsi="Times New Roman" w:cs="Times New Roman"/>
          <w:sz w:val="28"/>
          <w:szCs w:val="28"/>
        </w:rPr>
        <w:t>ы</w:t>
      </w:r>
      <w:r w:rsidRPr="00AE2F97">
        <w:rPr>
          <w:rFonts w:ascii="Times New Roman" w:hAnsi="Times New Roman" w:cs="Times New Roman"/>
          <w:sz w:val="28"/>
          <w:szCs w:val="28"/>
        </w:rPr>
        <w:t xml:space="preserve"> дел</w:t>
      </w:r>
      <w:r w:rsidR="00A70DAE">
        <w:rPr>
          <w:rFonts w:ascii="Times New Roman" w:hAnsi="Times New Roman" w:cs="Times New Roman"/>
          <w:sz w:val="28"/>
          <w:szCs w:val="28"/>
        </w:rPr>
        <w:t>а</w:t>
      </w:r>
      <w:r w:rsidRPr="00AE2F97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A70DAE">
        <w:rPr>
          <w:rFonts w:ascii="Times New Roman" w:hAnsi="Times New Roman" w:cs="Times New Roman"/>
          <w:sz w:val="28"/>
          <w:szCs w:val="28"/>
        </w:rPr>
        <w:t>ых</w:t>
      </w:r>
      <w:r w:rsidRPr="00AE2F9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70DAE">
        <w:rPr>
          <w:rFonts w:ascii="Times New Roman" w:hAnsi="Times New Roman" w:cs="Times New Roman"/>
          <w:sz w:val="28"/>
          <w:szCs w:val="28"/>
        </w:rPr>
        <w:t>ях</w:t>
      </w:r>
      <w:r w:rsidR="005C61E3">
        <w:rPr>
          <w:rFonts w:ascii="Times New Roman" w:hAnsi="Times New Roman" w:cs="Times New Roman"/>
          <w:sz w:val="28"/>
          <w:szCs w:val="28"/>
        </w:rPr>
        <w:t>, предусмотренн</w:t>
      </w:r>
      <w:r w:rsidR="00A70DAE">
        <w:rPr>
          <w:rFonts w:ascii="Times New Roman" w:hAnsi="Times New Roman" w:cs="Times New Roman"/>
          <w:sz w:val="28"/>
          <w:szCs w:val="28"/>
        </w:rPr>
        <w:t>ые 20.35 КоАП РФ, в адрес</w:t>
      </w:r>
      <w:r w:rsidR="005C61E3">
        <w:rPr>
          <w:rFonts w:ascii="Times New Roman" w:hAnsi="Times New Roman" w:cs="Times New Roman"/>
          <w:sz w:val="28"/>
          <w:szCs w:val="28"/>
        </w:rPr>
        <w:t xml:space="preserve"> </w:t>
      </w:r>
      <w:r w:rsidR="00C838EA">
        <w:rPr>
          <w:rFonts w:ascii="Times New Roman" w:hAnsi="Times New Roman" w:cs="Times New Roman"/>
          <w:sz w:val="28"/>
          <w:szCs w:val="28"/>
        </w:rPr>
        <w:t>индивидуальных предпринимателей внесены представления</w:t>
      </w:r>
      <w:r w:rsidR="005C61E3">
        <w:rPr>
          <w:rFonts w:ascii="Times New Roman" w:hAnsi="Times New Roman" w:cs="Times New Roman"/>
          <w:sz w:val="28"/>
          <w:szCs w:val="28"/>
        </w:rPr>
        <w:t xml:space="preserve"> (рассмотрен</w:t>
      </w:r>
      <w:r w:rsidR="00C838EA">
        <w:rPr>
          <w:rFonts w:ascii="Times New Roman" w:hAnsi="Times New Roman" w:cs="Times New Roman"/>
          <w:sz w:val="28"/>
          <w:szCs w:val="28"/>
        </w:rPr>
        <w:t>ы</w:t>
      </w:r>
      <w:r w:rsidR="005C61E3">
        <w:rPr>
          <w:rFonts w:ascii="Times New Roman" w:hAnsi="Times New Roman" w:cs="Times New Roman"/>
          <w:sz w:val="28"/>
          <w:szCs w:val="28"/>
        </w:rPr>
        <w:t>, удовлетворен</w:t>
      </w:r>
      <w:r w:rsidR="00C838EA">
        <w:rPr>
          <w:rFonts w:ascii="Times New Roman" w:hAnsi="Times New Roman" w:cs="Times New Roman"/>
          <w:sz w:val="28"/>
          <w:szCs w:val="28"/>
        </w:rPr>
        <w:t>ы</w:t>
      </w:r>
      <w:r w:rsidR="005C61E3">
        <w:rPr>
          <w:rFonts w:ascii="Times New Roman" w:hAnsi="Times New Roman" w:cs="Times New Roman"/>
          <w:sz w:val="28"/>
          <w:szCs w:val="28"/>
        </w:rPr>
        <w:t>, виновн</w:t>
      </w:r>
      <w:r w:rsidR="00C838EA">
        <w:rPr>
          <w:rFonts w:ascii="Times New Roman" w:hAnsi="Times New Roman" w:cs="Times New Roman"/>
          <w:sz w:val="28"/>
          <w:szCs w:val="28"/>
        </w:rPr>
        <w:t>ы</w:t>
      </w:r>
      <w:r w:rsidR="005C61E3">
        <w:rPr>
          <w:rFonts w:ascii="Times New Roman" w:hAnsi="Times New Roman" w:cs="Times New Roman"/>
          <w:sz w:val="28"/>
          <w:szCs w:val="28"/>
        </w:rPr>
        <w:t>е лиц</w:t>
      </w:r>
      <w:r w:rsidR="00C838EA">
        <w:rPr>
          <w:rFonts w:ascii="Times New Roman" w:hAnsi="Times New Roman" w:cs="Times New Roman"/>
          <w:sz w:val="28"/>
          <w:szCs w:val="28"/>
        </w:rPr>
        <w:t>а</w:t>
      </w:r>
      <w:r w:rsidR="005C61E3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C838EA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5C61E3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ответственности).</w:t>
      </w:r>
    </w:p>
    <w:p w:rsidR="005C61E3" w:rsidRPr="00AE2F97" w:rsidRDefault="005C61E3" w:rsidP="00AE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0A"/>
    <w:rsid w:val="005C61E3"/>
    <w:rsid w:val="0092320A"/>
    <w:rsid w:val="00A70DAE"/>
    <w:rsid w:val="00AE2F97"/>
    <w:rsid w:val="00C838EA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C1EF"/>
  <w15:docId w15:val="{00292C80-B168-4890-BA2D-F8FF372E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F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Гафурова Венера Гирфановна</cp:lastModifiedBy>
  <cp:revision>4</cp:revision>
  <dcterms:created xsi:type="dcterms:W3CDTF">2023-12-15T12:24:00Z</dcterms:created>
  <dcterms:modified xsi:type="dcterms:W3CDTF">2023-12-20T12:14:00Z</dcterms:modified>
</cp:coreProperties>
</file>